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9781"/>
      </w:tblGrid>
      <w:tr w:rsidR="00ED6A10" w:rsidRPr="00ED6A10" w14:paraId="56B926B0" w14:textId="77777777" w:rsidTr="007F2A40">
        <w:trPr>
          <w:trHeight w:val="195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05BEAED" w14:textId="218F4EEA" w:rsidR="00ED6A10" w:rsidRPr="00ED6A10" w:rsidRDefault="00EE71B5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แหล่ง</w:t>
            </w:r>
            <w:r w:rsidR="00ED6A10"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อ้างอิง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07585" w14:textId="77777777" w:rsidR="00ED6A10" w:rsidRPr="00ED6A10" w:rsidRDefault="00ED6A10" w:rsidP="00ED6A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รูปแบบและตัวอย่าง</w:t>
            </w:r>
          </w:p>
        </w:tc>
      </w:tr>
      <w:tr w:rsidR="00ED6A10" w:rsidRPr="00ED6A10" w14:paraId="6EA33F93" w14:textId="77777777" w:rsidTr="007F2A40">
        <w:trPr>
          <w:trHeight w:val="180"/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E10B2" w14:textId="77777777" w:rsidR="00ED6A10" w:rsidRPr="00ED6A10" w:rsidRDefault="00ED6A10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หนังสือทั่วไป</w:t>
            </w:r>
          </w:p>
        </w:tc>
      </w:tr>
      <w:tr w:rsidR="00ED6A10" w:rsidRPr="00ED6A10" w14:paraId="020DD614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7CACC1D" w14:textId="77777777" w:rsidR="00ED6A10" w:rsidRPr="005450F3" w:rsidRDefault="00ED6A10" w:rsidP="00EE71B5">
            <w:pPr>
              <w:spacing w:after="135" w:line="240" w:lineRule="auto"/>
              <w:rPr>
                <w:rFonts w:ascii="TH SarabunPSK" w:eastAsia="Times New Roman" w:hAnsi="TH SarabunPSK" w:cs="TH SarabunPSK"/>
                <w:b/>
                <w:bCs/>
                <w:color w:val="676563"/>
                <w:sz w:val="28"/>
              </w:rPr>
            </w:pPr>
            <w:r w:rsidRPr="005450F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วารสารและนิตยสาร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5229F" w14:textId="77777777" w:rsidR="00ED6A10" w:rsidRPr="00ED6A10" w:rsidRDefault="00ED6A10" w:rsidP="005450F3">
            <w:pPr>
              <w:spacing w:after="135" w:line="240" w:lineRule="auto"/>
              <w:rPr>
                <w:rFonts w:ascii="TH SarabunPSK" w:eastAsia="Times New Roman" w:hAnsi="TH SarabunPSK" w:cs="TH SarabunPSK"/>
                <w:color w:val="676563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ชื่อผู้แต่ง. (ปีที่พิมพ์). ชื่อเรื่อง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5450F3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ชื่อวารสาร</w:t>
            </w:r>
            <w:r w:rsidRPr="005450F3">
              <w:rPr>
                <w:rFonts w:ascii="TH SarabunPSK" w:eastAsia="Times New Roman" w:hAnsi="TH SarabunPSK" w:cs="TH SarabunPSK"/>
                <w:i/>
                <w:iCs/>
                <w:sz w:val="28"/>
              </w:rPr>
              <w:t>,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ปีที่ (ฉบับที่)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หน้าแรก-หน้าสุดท้าย</w:t>
            </w:r>
          </w:p>
        </w:tc>
      </w:tr>
      <w:tr w:rsidR="005450F3" w:rsidRPr="00ED6A10" w14:paraId="4E46B295" w14:textId="77777777" w:rsidTr="007F2A40">
        <w:trPr>
          <w:trHeight w:val="458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</w:tcPr>
          <w:p w14:paraId="67DA6619" w14:textId="77777777" w:rsidR="005450F3" w:rsidRPr="005450F3" w:rsidRDefault="005450F3" w:rsidP="00EE71B5">
            <w:pPr>
              <w:spacing w:after="135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450F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CD10" w14:textId="77777777" w:rsidR="005450F3" w:rsidRPr="00ED6A10" w:rsidRDefault="005450F3" w:rsidP="005450F3">
            <w:pPr>
              <w:spacing w:after="135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สุชาดา ตั้งทางธรรม. (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2545). 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การแปรรูปรัฐวิสาหกิจ: กรณีโรงงานยาสูบกระทรวงการคลัง. วารสารสุโขทัยธรรมา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ธิ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ราช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 15(3), 23-37.</w:t>
            </w:r>
          </w:p>
        </w:tc>
      </w:tr>
      <w:tr w:rsidR="00ED6A10" w:rsidRPr="00ED6A10" w14:paraId="1850EE71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93DDAD2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051DA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Athikom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 S. (2014). Accuracy of shooting 2 model. Nonthaburi: Sukhothai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Thammathirat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Open University Printing House.</w:t>
            </w:r>
          </w:p>
        </w:tc>
      </w:tr>
      <w:tr w:rsidR="00ED6A10" w:rsidRPr="00ED6A10" w14:paraId="44966030" w14:textId="77777777" w:rsidTr="007F2A40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81B25" w14:textId="77777777" w:rsidR="00ED6A10" w:rsidRPr="00ED6A10" w:rsidRDefault="00ED6A10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บทความในหนังสือ</w:t>
            </w:r>
          </w:p>
        </w:tc>
      </w:tr>
      <w:tr w:rsidR="00ED6A10" w:rsidRPr="00ED6A10" w14:paraId="784281B7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F4F41E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รูปแบบการเขียน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60534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ชื่อผู้เขียนบทความ./(ปีพิมพ์)./ชื่อบทความ./ใน/ชื่อผู้แต่ง (บรรณาธิการ)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,/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ชื่อหนังสือ ////////(ครั้งที่พิมพ์)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เลขหน้าที่ปรากฏบทความจากหน้าใดถึงหน้าใด)./สถานที่พิมพ์:/ ////////สำนักพิมพ์.</w:t>
            </w:r>
          </w:p>
        </w:tc>
      </w:tr>
      <w:tr w:rsidR="00ED6A10" w:rsidRPr="00ED6A10" w14:paraId="66900A74" w14:textId="77777777" w:rsidTr="007F2A40">
        <w:trPr>
          <w:trHeight w:val="1045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A7743FD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81A26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Saowanee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chumdermphadejsuk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. (1991). Acute Asthma Treatment in Children. in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Somsak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Lohlekha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Chaleerat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Dilekwattanacha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and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Montree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Tuchinda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(Editor), Clinical Immunology and Allergy. (p. 99-103). Bangkok: The Royal College of Pediatricians of Thailand &amp; Pediatric Society of Thailand.</w:t>
            </w:r>
          </w:p>
        </w:tc>
      </w:tr>
      <w:tr w:rsidR="00ED6A10" w:rsidRPr="00ED6A10" w14:paraId="4B493FBA" w14:textId="77777777" w:rsidTr="007F2A40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DFE80" w14:textId="77777777" w:rsidR="00ED6A10" w:rsidRPr="00ED6A10" w:rsidRDefault="00ED6A10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บทความวารสารออนไลน์</w:t>
            </w:r>
          </w:p>
        </w:tc>
      </w:tr>
      <w:tr w:rsidR="00ED6A10" w:rsidRPr="00ED6A10" w14:paraId="3663A3C3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41EAA7F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รูปแบบการเขียน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FA181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ชื่อผู้แต่ง./(ปีพิมพ์)./ชื่อบทความ./ชื่อวารสาร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,/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ปีที่/(ฉบับที่)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,/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เลขหน้า-เลขหน้า. ////////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URL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ของวารสาร</w:t>
            </w:r>
          </w:p>
        </w:tc>
      </w:tr>
      <w:tr w:rsidR="00ED6A10" w:rsidRPr="00ED6A10" w14:paraId="5C07009F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78E37C6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E68CB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Chunhachinda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>, P. (2017). FinTech: Towards Thailand 4.0. Electronic Journal of Open and Distance Innovative Learning, 8(1), 7 (1), 23-37. http://e-jodil.stou.ac.th/filejodil/14_0.pdf</w:t>
            </w:r>
          </w:p>
        </w:tc>
      </w:tr>
      <w:tr w:rsidR="00ED6A10" w:rsidRPr="00ED6A10" w14:paraId="57BA6690" w14:textId="77777777" w:rsidTr="007F2A40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FBB8A" w14:textId="77777777" w:rsidR="00ED6A10" w:rsidRPr="00ED6A10" w:rsidRDefault="00ED6A10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บทความในเอกสารประกอบการประชุมวิชาการที่พิมพ์เผยแพร่</w:t>
            </w:r>
          </w:p>
        </w:tc>
      </w:tr>
      <w:tr w:rsidR="00ED6A10" w:rsidRPr="00ED6A10" w14:paraId="22B67A0F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4FD7C74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รูปแบบการเขียน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C3553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ชื่อผู้แต่ง./(ปีที่พิมพ์)./ชื่อเรื่อง./ใน/สถานที่จัด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,/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ชื่อการประชุม./(หน้า)./สถานที่พิมพ์: สำนักพิมพ์.</w:t>
            </w:r>
          </w:p>
        </w:tc>
      </w:tr>
      <w:tr w:rsidR="00ED6A10" w:rsidRPr="00ED6A10" w14:paraId="2E4F94BD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D75612C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DB904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Deci, E. L., &amp; Ryan, R. M. (1991). A motivational approach to self: Integration in personality. In R.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Dienstbier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(Ed.), Nebraska Symposium on Motivation: Vol. 38. Perspectives on motivation (pp. 237-288). Lincoln: University of Nebraska Press.</w:t>
            </w:r>
          </w:p>
        </w:tc>
      </w:tr>
      <w:tr w:rsidR="00ED6A10" w:rsidRPr="00ED6A10" w14:paraId="56395824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E09D8AC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รูปแบบการเขียน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A194D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ชื่อผู้เขียนวิทยานิพนธ์./(ปีพิมพ์)./ชื่อวิทยานิพนธ์./(วิทยานิพนธ์ปริญญามหาบัณฑิต //////// หรือวิทยานิพนธ์ปริญญาดุษฎีบัณฑิต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,/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ชื่อมหาวิทยาลัยหรือสถาบันการศึกษา).</w:t>
            </w:r>
          </w:p>
        </w:tc>
      </w:tr>
      <w:tr w:rsidR="00ED6A10" w:rsidRPr="00ED6A10" w14:paraId="21267F55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0F74D9E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99FDB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Athikom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 S. (2007). EFFECT OF ACCURACY TRAINING IN TWO - GOAL SHOOTING MODELS. (Master' s thesis) Faculty of Physical Education,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Srinakharinwirot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University</w:t>
            </w:r>
          </w:p>
        </w:tc>
      </w:tr>
      <w:tr w:rsidR="00ED6A10" w:rsidRPr="00ED6A10" w14:paraId="72C6043F" w14:textId="77777777" w:rsidTr="007F2A40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FB37F" w14:textId="77777777" w:rsidR="00ED6A10" w:rsidRPr="00ED6A10" w:rsidRDefault="00ED6A10" w:rsidP="00EE7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เว็บไซต์</w:t>
            </w:r>
          </w:p>
        </w:tc>
      </w:tr>
      <w:tr w:rsidR="00ED6A10" w:rsidRPr="00ED6A10" w14:paraId="20A3E209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19DE16B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รูปแบบการเขียน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D9B84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ชื่อผู้เขียน./ (ปีที่เผยแพร่ทางอินเทอร์เน็ต)./ ชื่อเรื่อง./ สืบค้นเมื่อวัน เดือน ปี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,/ </w:t>
            </w:r>
            <w:r w:rsidRPr="00ED6A10">
              <w:rPr>
                <w:rFonts w:ascii="TH SarabunPSK" w:eastAsia="Times New Roman" w:hAnsi="TH SarabunPSK" w:cs="TH SarabunPSK"/>
                <w:sz w:val="28"/>
                <w:cs/>
              </w:rPr>
              <w:t>จากเว็บไซต์: ///////</w:t>
            </w:r>
            <w:r w:rsidRPr="00ED6A10">
              <w:rPr>
                <w:rFonts w:ascii="TH SarabunPSK" w:eastAsia="Times New Roman" w:hAnsi="TH SarabunPSK" w:cs="TH SarabunPSK"/>
                <w:sz w:val="28"/>
              </w:rPr>
              <w:t>URL Address</w:t>
            </w:r>
          </w:p>
        </w:tc>
      </w:tr>
      <w:tr w:rsidR="00ED6A10" w:rsidRPr="00ED6A10" w14:paraId="7F16CF9E" w14:textId="77777777" w:rsidTr="007F2A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A2326E5" w14:textId="77777777" w:rsidR="00ED6A10" w:rsidRPr="00ED6A10" w:rsidRDefault="00ED6A10" w:rsidP="00EE71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6A1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7FECD" w14:textId="77777777" w:rsidR="00ED6A10" w:rsidRPr="00ED6A10" w:rsidRDefault="00ED6A10" w:rsidP="00ED6A1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Jairaksa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>, S. (2017</w:t>
            </w:r>
            <w:proofErr w:type="gramStart"/>
            <w:r w:rsidRPr="00ED6A10">
              <w:rPr>
                <w:rFonts w:ascii="TH SarabunPSK" w:eastAsia="Times New Roman" w:hAnsi="TH SarabunPSK" w:cs="TH SarabunPSK"/>
                <w:sz w:val="28"/>
              </w:rPr>
              <w:t>).Promote</w:t>
            </w:r>
            <w:proofErr w:type="gram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Technical Occupations. </w:t>
            </w:r>
            <w:proofErr w:type="spellStart"/>
            <w:r w:rsidRPr="00ED6A10">
              <w:rPr>
                <w:rFonts w:ascii="TH SarabunPSK" w:eastAsia="Times New Roman" w:hAnsi="TH SarabunPSK" w:cs="TH SarabunPSK"/>
                <w:sz w:val="28"/>
              </w:rPr>
              <w:t>Retrived</w:t>
            </w:r>
            <w:proofErr w:type="spellEnd"/>
            <w:r w:rsidRPr="00ED6A10">
              <w:rPr>
                <w:rFonts w:ascii="TH SarabunPSK" w:eastAsia="Times New Roman" w:hAnsi="TH SarabunPSK" w:cs="TH SarabunPSK"/>
                <w:sz w:val="28"/>
              </w:rPr>
              <w:t xml:space="preserve"> May 29, 2018, from http://cddata.cdd.go.th/cddkm/prov/km2_viewlist.php?action=view&amp;div= 64&amp;kid=28748.</w:t>
            </w:r>
          </w:p>
        </w:tc>
      </w:tr>
    </w:tbl>
    <w:p w14:paraId="496AD503" w14:textId="77777777" w:rsidR="00193CC2" w:rsidRDefault="00193CC2" w:rsidP="00193CC2">
      <w:pPr>
        <w:pStyle w:val="Default"/>
        <w:ind w:left="360" w:hanging="90"/>
        <w:rPr>
          <w:rFonts w:ascii="TH Sarabun New" w:hAnsi="TH Sarabun New" w:cs="TH Sarabun New" w:hint="cs"/>
          <w:sz w:val="32"/>
          <w:szCs w:val="32"/>
        </w:rPr>
      </w:pPr>
    </w:p>
    <w:p w14:paraId="3DCB75AE" w14:textId="345F5C75" w:rsidR="00193CC2" w:rsidRPr="00193CC2" w:rsidRDefault="00193CC2" w:rsidP="00193CC2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  <w:r w:rsidRPr="00193CC2">
        <w:rPr>
          <w:rFonts w:ascii="TH Sarabun New" w:hAnsi="TH Sarabun New" w:cs="TH Sarabun New"/>
          <w:sz w:val="32"/>
          <w:szCs w:val="32"/>
        </w:rPr>
        <w:lastRenderedPageBreak/>
        <w:t xml:space="preserve">1. </w:t>
      </w:r>
      <w:r w:rsidRPr="00193CC2">
        <w:rPr>
          <w:rFonts w:ascii="TH Sarabun New" w:hAnsi="TH Sarabun New" w:cs="TH Sarabun New" w:hint="cs"/>
          <w:sz w:val="32"/>
          <w:szCs w:val="32"/>
          <w:cs/>
        </w:rPr>
        <w:t>รวบรวมเฉพาะรายการเอกสารที่ถูกอ้างอิงไว้ในเนื้อเรื่อง</w:t>
      </w:r>
      <w:r w:rsidRPr="00193CC2">
        <w:rPr>
          <w:rFonts w:ascii="TH Sarabun New" w:hAnsi="TH Sarabun New" w:cs="TH Sarabun New"/>
          <w:sz w:val="32"/>
          <w:szCs w:val="32"/>
        </w:rPr>
        <w:t xml:space="preserve"> </w:t>
      </w:r>
    </w:p>
    <w:p w14:paraId="416E7073" w14:textId="77777777" w:rsidR="00193CC2" w:rsidRPr="00193CC2" w:rsidRDefault="00193CC2" w:rsidP="00193CC2">
      <w:pPr>
        <w:pStyle w:val="Default"/>
        <w:ind w:left="360" w:hanging="90"/>
        <w:rPr>
          <w:rFonts w:ascii="TH Sarabun New" w:hAnsi="TH Sarabun New" w:cs="TH Sarabun New" w:hint="cs"/>
          <w:sz w:val="32"/>
          <w:szCs w:val="32"/>
        </w:rPr>
      </w:pPr>
      <w:r w:rsidRPr="00193CC2">
        <w:rPr>
          <w:rFonts w:ascii="TH Sarabun New" w:hAnsi="TH Sarabun New" w:cs="TH Sarabun New"/>
          <w:sz w:val="32"/>
          <w:szCs w:val="32"/>
        </w:rPr>
        <w:t xml:space="preserve">2. </w:t>
      </w:r>
      <w:r w:rsidRPr="00193CC2">
        <w:rPr>
          <w:rFonts w:ascii="TH Sarabun New" w:hAnsi="TH Sarabun New" w:cs="TH Sarabun New" w:hint="cs"/>
          <w:sz w:val="32"/>
          <w:szCs w:val="32"/>
          <w:cs/>
        </w:rPr>
        <w:t>จำนวนเอกสารอ้างอิงท้ายเล่มต้องเท่ากันกับจำนวนที่ถูกอ้างอิงในเนื้อเรื่อง</w:t>
      </w:r>
    </w:p>
    <w:p w14:paraId="44DCB642" w14:textId="77777777" w:rsidR="00193CC2" w:rsidRPr="00193CC2" w:rsidRDefault="00193CC2" w:rsidP="00193CC2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  <w:r w:rsidRPr="00193CC2">
        <w:rPr>
          <w:rFonts w:ascii="TH Sarabun New" w:hAnsi="TH Sarabun New" w:cs="TH Sarabun New" w:hint="cs"/>
          <w:sz w:val="32"/>
          <w:szCs w:val="32"/>
          <w:cs/>
        </w:rPr>
        <w:t xml:space="preserve">3. การจัดเรียงเอกสารต้องนำเอกสารภาษาไทยขึ้นก่อนภาษาอังกฤษและเรียงตามลำดับชื่อผู้แต่ง ก-ฮ และ </w:t>
      </w:r>
      <w:r w:rsidRPr="00193CC2">
        <w:rPr>
          <w:rFonts w:ascii="TH Sarabun New" w:hAnsi="TH Sarabun New" w:cs="TH Sarabun New"/>
          <w:sz w:val="32"/>
          <w:szCs w:val="32"/>
        </w:rPr>
        <w:t xml:space="preserve">A-Z </w:t>
      </w:r>
    </w:p>
    <w:p w14:paraId="52BED496" w14:textId="77777777" w:rsidR="00193CC2" w:rsidRPr="00193CC2" w:rsidRDefault="00193CC2" w:rsidP="00193CC2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 w:rsidRPr="00193CC2">
        <w:rPr>
          <w:rFonts w:ascii="TH Sarabun New" w:hAnsi="TH Sarabun New" w:cs="TH Sarabun New" w:hint="cs"/>
          <w:sz w:val="32"/>
          <w:szCs w:val="32"/>
          <w:cs/>
        </w:rPr>
        <w:t xml:space="preserve">4. เอกสารที่มีผู้แต่งคนเดียวกันหลายรายการให้พิมพ์ชื่อผู้แต่งนั้นซ้ำทุกรายการไม่ให้ขีดเส้น </w:t>
      </w:r>
      <w:r w:rsidRPr="00193CC2">
        <w:rPr>
          <w:rFonts w:ascii="TH Sarabun New" w:hAnsi="TH Sarabun New" w:cs="TH Sarabun New"/>
          <w:sz w:val="32"/>
          <w:szCs w:val="32"/>
        </w:rPr>
        <w:t>“________”</w:t>
      </w:r>
    </w:p>
    <w:p w14:paraId="6248CA95" w14:textId="064651DA" w:rsidR="00193CC2" w:rsidRPr="00193CC2" w:rsidRDefault="00193CC2" w:rsidP="00193CC2">
      <w:pPr>
        <w:pStyle w:val="Default"/>
        <w:ind w:left="450" w:hanging="180"/>
        <w:rPr>
          <w:rFonts w:ascii="TH Sarabun New" w:hAnsi="TH Sarabun New" w:cs="TH Sarabun New" w:hint="cs"/>
          <w:sz w:val="32"/>
          <w:szCs w:val="32"/>
        </w:rPr>
      </w:pPr>
      <w:r w:rsidRPr="00193CC2">
        <w:rPr>
          <w:rFonts w:ascii="TH Sarabun New" w:hAnsi="TH Sarabun New" w:cs="TH Sarabun New" w:hint="cs"/>
          <w:sz w:val="32"/>
          <w:szCs w:val="32"/>
          <w:cs/>
        </w:rPr>
        <w:t>เพื่อความสะดวกและง่ายต่อการจัดเรียง</w:t>
      </w:r>
    </w:p>
    <w:p w14:paraId="6753F32C" w14:textId="77777777" w:rsidR="00193CC2" w:rsidRPr="00193CC2" w:rsidRDefault="00193CC2" w:rsidP="00193CC2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 w:rsidRPr="00193CC2">
        <w:rPr>
          <w:rFonts w:ascii="TH Sarabun New" w:hAnsi="TH Sarabun New" w:cs="TH Sarabun New" w:hint="cs"/>
          <w:sz w:val="32"/>
          <w:szCs w:val="32"/>
          <w:cs/>
        </w:rPr>
        <w:t>5. รายการอ้างอิงถ้ามีจำนวนเนื้อหามากกว่า 1 บรรทัด ตั้งแต่บรรทัดที่ 2 ขึ้นไปของแต่ละรายการให้พิมพ์</w:t>
      </w:r>
    </w:p>
    <w:p w14:paraId="1D909058" w14:textId="5EBBD7D5" w:rsidR="00193CC2" w:rsidRPr="00193CC2" w:rsidRDefault="00193CC2" w:rsidP="00193CC2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 w:rsidRPr="00193CC2">
        <w:rPr>
          <w:rFonts w:ascii="TH Sarabun New" w:hAnsi="TH Sarabun New" w:cs="TH Sarabun New" w:hint="cs"/>
          <w:sz w:val="32"/>
          <w:szCs w:val="32"/>
          <w:cs/>
        </w:rPr>
        <w:t>ย่</w:t>
      </w:r>
      <w:r w:rsidRPr="00193CC2">
        <w:rPr>
          <w:rFonts w:ascii="TH Sarabun New" w:hAnsi="TH Sarabun New" w:cs="TH Sarabun New" w:hint="cs"/>
          <w:sz w:val="32"/>
          <w:szCs w:val="32"/>
          <w:cs/>
        </w:rPr>
        <w:t>อ</w:t>
      </w:r>
      <w:r w:rsidRPr="00193CC2">
        <w:rPr>
          <w:rFonts w:ascii="TH Sarabun New" w:hAnsi="TH Sarabun New" w:cs="TH Sarabun New" w:hint="cs"/>
          <w:sz w:val="32"/>
          <w:szCs w:val="32"/>
          <w:cs/>
        </w:rPr>
        <w:t>หน้าเยื้องเข้ามาประมาณ 0.5 นิ้ว</w:t>
      </w:r>
    </w:p>
    <w:p w14:paraId="68525AB5" w14:textId="77777777" w:rsidR="00193CC2" w:rsidRPr="00193CC2" w:rsidRDefault="00193CC2">
      <w:pPr>
        <w:rPr>
          <w:rFonts w:hint="cs"/>
        </w:rPr>
      </w:pPr>
      <w:bookmarkStart w:id="0" w:name="_GoBack"/>
      <w:bookmarkEnd w:id="0"/>
    </w:p>
    <w:sectPr w:rsidR="00193CC2" w:rsidRPr="00193CC2" w:rsidSect="005450F3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6095" w14:textId="77777777" w:rsidR="00CB29CB" w:rsidRDefault="00CB29CB" w:rsidP="005450F3">
      <w:pPr>
        <w:spacing w:after="0" w:line="240" w:lineRule="auto"/>
      </w:pPr>
      <w:r>
        <w:separator/>
      </w:r>
    </w:p>
  </w:endnote>
  <w:endnote w:type="continuationSeparator" w:id="0">
    <w:p w14:paraId="6D8E5366" w14:textId="77777777" w:rsidR="00CB29CB" w:rsidRDefault="00CB29CB" w:rsidP="005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BF8B" w14:textId="77777777" w:rsidR="00CB29CB" w:rsidRDefault="00CB29CB" w:rsidP="005450F3">
      <w:pPr>
        <w:spacing w:after="0" w:line="240" w:lineRule="auto"/>
      </w:pPr>
      <w:r>
        <w:separator/>
      </w:r>
    </w:p>
  </w:footnote>
  <w:footnote w:type="continuationSeparator" w:id="0">
    <w:p w14:paraId="23D5244D" w14:textId="77777777" w:rsidR="00CB29CB" w:rsidRDefault="00CB29CB" w:rsidP="005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711C" w14:textId="77777777" w:rsidR="005450F3" w:rsidRPr="00C6037C" w:rsidRDefault="005450F3" w:rsidP="005450F3">
    <w:pPr>
      <w:pStyle w:val="Header"/>
      <w:jc w:val="center"/>
      <w:rPr>
        <w:rFonts w:ascii="TH Sarabun New" w:hAnsi="TH Sarabun New" w:cs="TH Sarabun New"/>
        <w:b/>
        <w:bCs/>
        <w:sz w:val="32"/>
        <w:szCs w:val="40"/>
        <w:u w:val="single"/>
      </w:rPr>
    </w:pPr>
    <w:r w:rsidRPr="00C6037C">
      <w:rPr>
        <w:rFonts w:ascii="TH Sarabun New" w:hAnsi="TH Sarabun New" w:cs="TH Sarabun New"/>
        <w:b/>
        <w:bCs/>
        <w:sz w:val="32"/>
        <w:szCs w:val="40"/>
        <w:u w:val="single"/>
        <w:cs/>
      </w:rPr>
      <w:t xml:space="preserve">การเขียนอ้างอิงแบบ </w:t>
    </w:r>
    <w:r w:rsidRPr="00C6037C">
      <w:rPr>
        <w:rFonts w:ascii="TH Sarabun New" w:hAnsi="TH Sarabun New" w:cs="TH Sarabun New"/>
        <w:b/>
        <w:bCs/>
        <w:sz w:val="40"/>
        <w:szCs w:val="48"/>
        <w:u w:val="single"/>
      </w:rPr>
      <w:t>APA Style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E45"/>
    <w:multiLevelType w:val="hybridMultilevel"/>
    <w:tmpl w:val="F058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0"/>
    <w:rsid w:val="00101B27"/>
    <w:rsid w:val="00193CC2"/>
    <w:rsid w:val="003073E5"/>
    <w:rsid w:val="003F644C"/>
    <w:rsid w:val="005450F3"/>
    <w:rsid w:val="006C2826"/>
    <w:rsid w:val="007F2A40"/>
    <w:rsid w:val="00843A59"/>
    <w:rsid w:val="00BE3D21"/>
    <w:rsid w:val="00C6037C"/>
    <w:rsid w:val="00CB29CB"/>
    <w:rsid w:val="00CB650F"/>
    <w:rsid w:val="00ED6A10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160A"/>
  <w15:chartTrackingRefBased/>
  <w15:docId w15:val="{4D55F6FF-0868-4B24-BA52-91058D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A10"/>
    <w:rPr>
      <w:i/>
      <w:iCs/>
    </w:rPr>
  </w:style>
  <w:style w:type="paragraph" w:styleId="ListParagraph">
    <w:name w:val="List Paragraph"/>
    <w:basedOn w:val="Normal"/>
    <w:uiPriority w:val="34"/>
    <w:qFormat/>
    <w:rsid w:val="0054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F3"/>
  </w:style>
  <w:style w:type="paragraph" w:styleId="Footer">
    <w:name w:val="footer"/>
    <w:basedOn w:val="Normal"/>
    <w:link w:val="FooterChar"/>
    <w:uiPriority w:val="99"/>
    <w:unhideWhenUsed/>
    <w:rsid w:val="005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F3"/>
  </w:style>
  <w:style w:type="paragraph" w:customStyle="1" w:styleId="Default">
    <w:name w:val="Default"/>
    <w:rsid w:val="00193CC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</dc:creator>
  <cp:keywords/>
  <dc:description/>
  <cp:lastModifiedBy>Reviewer 01</cp:lastModifiedBy>
  <cp:revision>5</cp:revision>
  <cp:lastPrinted>2019-11-05T08:35:00Z</cp:lastPrinted>
  <dcterms:created xsi:type="dcterms:W3CDTF">2019-11-01T03:14:00Z</dcterms:created>
  <dcterms:modified xsi:type="dcterms:W3CDTF">2020-10-26T08:27:00Z</dcterms:modified>
</cp:coreProperties>
</file>